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E8D4D" w14:textId="77777777" w:rsidR="00945F9F" w:rsidRPr="00090ABE" w:rsidRDefault="00945F9F" w:rsidP="00945F9F">
      <w:pPr>
        <w:jc w:val="center"/>
        <w:rPr>
          <w:b/>
        </w:rPr>
      </w:pPr>
      <w:r>
        <w:rPr>
          <w:b/>
        </w:rPr>
        <w:t>P</w:t>
      </w:r>
      <w:r w:rsidRPr="00090ABE">
        <w:rPr>
          <w:b/>
        </w:rPr>
        <w:t>říklady na procvičení</w:t>
      </w:r>
    </w:p>
    <w:p w14:paraId="0ADF8224" w14:textId="77777777" w:rsidR="00945F9F" w:rsidRDefault="00945F9F" w:rsidP="00945F9F">
      <w:pPr>
        <w:rPr>
          <w:b/>
          <w:u w:val="single"/>
        </w:rPr>
      </w:pPr>
    </w:p>
    <w:p w14:paraId="3B905746" w14:textId="77777777" w:rsidR="00945F9F" w:rsidRDefault="00945F9F" w:rsidP="00945F9F">
      <w:pPr>
        <w:numPr>
          <w:ilvl w:val="0"/>
          <w:numId w:val="1"/>
        </w:numPr>
        <w:tabs>
          <w:tab w:val="left" w:pos="709"/>
          <w:tab w:val="right" w:pos="9072"/>
        </w:tabs>
      </w:pPr>
      <w:r>
        <w:t xml:space="preserve">Je dáno </w:t>
      </w:r>
      <w:r w:rsidRPr="00B77BF2">
        <w:rPr>
          <w:position w:val="-24"/>
        </w:rPr>
        <w:object w:dxaOrig="2040" w:dyaOrig="620" w14:anchorId="52442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15pt;height:31pt" o:ole="">
            <v:imagedata r:id="rId5" o:title=""/>
          </v:shape>
          <o:OLEObject Type="Embed" ProgID="Equation.3" ShapeID="_x0000_i1025" DrawAspect="Content" ObjectID="_1636990958" r:id="rId6"/>
        </w:object>
      </w:r>
      <w:r>
        <w:t xml:space="preserve"> Určete </w:t>
      </w:r>
      <w:r>
        <w:br/>
      </w:r>
    </w:p>
    <w:p w14:paraId="2B70FB1D" w14:textId="77777777" w:rsidR="00945F9F" w:rsidRDefault="00945F9F" w:rsidP="00945F9F">
      <w:pPr>
        <w:tabs>
          <w:tab w:val="left" w:pos="709"/>
          <w:tab w:val="right" w:pos="9072"/>
        </w:tabs>
        <w:ind w:left="720"/>
      </w:pPr>
      <w:r w:rsidRPr="008F3572">
        <w:rPr>
          <w:position w:val="-10"/>
        </w:rPr>
        <w:object w:dxaOrig="760" w:dyaOrig="260" w14:anchorId="1B1610BB">
          <v:shape id="_x0000_i1026" type="#_x0000_t75" style="width:37.65pt;height:13.4pt" o:ole="">
            <v:imagedata r:id="rId7" o:title=""/>
          </v:shape>
          <o:OLEObject Type="Embed" ProgID="Equation.3" ShapeID="_x0000_i1026" DrawAspect="Content" ObjectID="_1636990959" r:id="rId8"/>
        </w:object>
      </w:r>
      <w:r>
        <w:br/>
      </w:r>
      <w:r>
        <w:br/>
      </w:r>
    </w:p>
    <w:p w14:paraId="285E437B" w14:textId="77777777" w:rsidR="00945F9F" w:rsidRDefault="00945F9F" w:rsidP="00945F9F">
      <w:pPr>
        <w:tabs>
          <w:tab w:val="left" w:pos="709"/>
          <w:tab w:val="right" w:pos="9072"/>
        </w:tabs>
        <w:ind w:left="720"/>
      </w:pPr>
      <w:r w:rsidRPr="008F3572">
        <w:rPr>
          <w:position w:val="-10"/>
        </w:rPr>
        <w:object w:dxaOrig="840" w:dyaOrig="320" w14:anchorId="388C843D">
          <v:shape id="_x0000_i1027" type="#_x0000_t75" style="width:41.85pt;height:15.9pt" o:ole="">
            <v:imagedata r:id="rId9" o:title=""/>
          </v:shape>
          <o:OLEObject Type="Embed" ProgID="Equation.3" ShapeID="_x0000_i1027" DrawAspect="Content" ObjectID="_1636990960" r:id="rId10"/>
        </w:object>
      </w:r>
      <w:r>
        <w:br/>
      </w:r>
      <w:r>
        <w:br/>
      </w:r>
      <w:r w:rsidRPr="008F3572">
        <w:rPr>
          <w:position w:val="-10"/>
        </w:rPr>
        <w:object w:dxaOrig="880" w:dyaOrig="320" w14:anchorId="01B9FBBE">
          <v:shape id="_x0000_i1028" type="#_x0000_t75" style="width:44.35pt;height:15.9pt" o:ole="">
            <v:imagedata r:id="rId11" o:title=""/>
          </v:shape>
          <o:OLEObject Type="Embed" ProgID="Equation.3" ShapeID="_x0000_i1028" DrawAspect="Content" ObjectID="_1636990961" r:id="rId12"/>
        </w:object>
      </w:r>
      <w:r>
        <w:br/>
      </w:r>
      <w:r>
        <w:br/>
      </w:r>
      <w:r>
        <w:br/>
      </w:r>
      <w:r w:rsidRPr="008F3572">
        <w:rPr>
          <w:position w:val="-10"/>
        </w:rPr>
        <w:object w:dxaOrig="740" w:dyaOrig="320" w14:anchorId="56FB6ADC">
          <v:shape id="_x0000_i1029" type="#_x0000_t75" style="width:36.85pt;height:15.9pt" o:ole="">
            <v:imagedata r:id="rId13" o:title=""/>
          </v:shape>
          <o:OLEObject Type="Embed" ProgID="Equation.3" ShapeID="_x0000_i1029" DrawAspect="Content" ObjectID="_1636990962" r:id="rId14"/>
        </w:object>
      </w:r>
    </w:p>
    <w:p w14:paraId="434F8526" w14:textId="77777777" w:rsidR="00945F9F" w:rsidRDefault="00945F9F" w:rsidP="00945F9F">
      <w:pPr>
        <w:tabs>
          <w:tab w:val="left" w:pos="709"/>
          <w:tab w:val="right" w:pos="9072"/>
        </w:tabs>
        <w:ind w:left="720"/>
      </w:pPr>
      <w:r>
        <w:br/>
      </w:r>
    </w:p>
    <w:p w14:paraId="5CB3D6DF" w14:textId="77777777" w:rsidR="00945F9F" w:rsidRDefault="00945F9F" w:rsidP="00945F9F">
      <w:pPr>
        <w:numPr>
          <w:ilvl w:val="0"/>
          <w:numId w:val="1"/>
        </w:numPr>
        <w:tabs>
          <w:tab w:val="left" w:pos="709"/>
          <w:tab w:val="right" w:pos="9072"/>
        </w:tabs>
      </w:pPr>
      <w:r>
        <w:t xml:space="preserve">Je dáno </w:t>
      </w:r>
      <w:r w:rsidRPr="00B77BF2">
        <w:rPr>
          <w:position w:val="-24"/>
        </w:rPr>
        <w:object w:dxaOrig="2100" w:dyaOrig="620" w14:anchorId="063F54AB">
          <v:shape id="_x0000_i1030" type="#_x0000_t75" style="width:104.65pt;height:31pt" o:ole="">
            <v:imagedata r:id="rId15" o:title=""/>
          </v:shape>
          <o:OLEObject Type="Embed" ProgID="Equation.3" ShapeID="_x0000_i1030" DrawAspect="Content" ObjectID="_1636990963" r:id="rId16"/>
        </w:object>
      </w:r>
      <w:r>
        <w:t xml:space="preserve"> Určete </w:t>
      </w:r>
      <w:r>
        <w:br/>
      </w:r>
      <w:r w:rsidRPr="008F3572">
        <w:rPr>
          <w:position w:val="-10"/>
        </w:rPr>
        <w:object w:dxaOrig="760" w:dyaOrig="260" w14:anchorId="469FC6F6">
          <v:shape id="_x0000_i1031" type="#_x0000_t75" style="width:37.65pt;height:13.4pt" o:ole="">
            <v:imagedata r:id="rId7" o:title=""/>
          </v:shape>
          <o:OLEObject Type="Embed" ProgID="Equation.3" ShapeID="_x0000_i1031" DrawAspect="Content" ObjectID="_1636990964" r:id="rId17"/>
        </w:object>
      </w:r>
      <w:r>
        <w:br/>
      </w:r>
      <w:r>
        <w:br/>
      </w:r>
    </w:p>
    <w:p w14:paraId="7A472191" w14:textId="77777777" w:rsidR="00945F9F" w:rsidRDefault="00945F9F" w:rsidP="00945F9F">
      <w:pPr>
        <w:tabs>
          <w:tab w:val="left" w:pos="709"/>
          <w:tab w:val="right" w:pos="9072"/>
        </w:tabs>
        <w:ind w:left="720"/>
      </w:pPr>
      <w:r w:rsidRPr="008F3572">
        <w:rPr>
          <w:position w:val="-10"/>
        </w:rPr>
        <w:object w:dxaOrig="840" w:dyaOrig="320" w14:anchorId="7AA0B6F6">
          <v:shape id="_x0000_i1032" type="#_x0000_t75" style="width:41.85pt;height:15.9pt" o:ole="">
            <v:imagedata r:id="rId9" o:title=""/>
          </v:shape>
          <o:OLEObject Type="Embed" ProgID="Equation.3" ShapeID="_x0000_i1032" DrawAspect="Content" ObjectID="_1636990965" r:id="rId18"/>
        </w:object>
      </w:r>
      <w:r>
        <w:br/>
      </w:r>
      <w:r>
        <w:br/>
      </w:r>
      <w:r w:rsidRPr="008F3572">
        <w:rPr>
          <w:position w:val="-10"/>
        </w:rPr>
        <w:object w:dxaOrig="880" w:dyaOrig="320" w14:anchorId="0297F548">
          <v:shape id="_x0000_i1033" type="#_x0000_t75" style="width:44.35pt;height:15.9pt" o:ole="">
            <v:imagedata r:id="rId11" o:title=""/>
          </v:shape>
          <o:OLEObject Type="Embed" ProgID="Equation.3" ShapeID="_x0000_i1033" DrawAspect="Content" ObjectID="_1636990966" r:id="rId19"/>
        </w:object>
      </w:r>
      <w:r>
        <w:br/>
      </w:r>
    </w:p>
    <w:p w14:paraId="15DFC1D9" w14:textId="77777777" w:rsidR="00945F9F" w:rsidRPr="00D30D5E" w:rsidRDefault="00945F9F" w:rsidP="00945F9F">
      <w:pPr>
        <w:numPr>
          <w:ilvl w:val="0"/>
          <w:numId w:val="1"/>
        </w:numPr>
        <w:tabs>
          <w:tab w:val="left" w:pos="709"/>
          <w:tab w:val="right" w:pos="9072"/>
        </w:tabs>
      </w:pPr>
      <w:r>
        <w:t>Zjednodušte výrazy</w:t>
      </w:r>
    </w:p>
    <w:p w14:paraId="441C5336" w14:textId="77777777" w:rsidR="00945F9F" w:rsidRDefault="00945F9F" w:rsidP="00945F9F"/>
    <w:p w14:paraId="0DB10CFF" w14:textId="77777777" w:rsidR="00945F9F" w:rsidRDefault="00945F9F" w:rsidP="00945F9F">
      <w:pPr>
        <w:numPr>
          <w:ilvl w:val="0"/>
          <w:numId w:val="2"/>
        </w:numPr>
        <w:tabs>
          <w:tab w:val="left" w:pos="993"/>
          <w:tab w:val="right" w:pos="9072"/>
        </w:tabs>
      </w:pPr>
      <w:r w:rsidRPr="00E601DD">
        <w:rPr>
          <w:position w:val="-30"/>
        </w:rPr>
        <w:object w:dxaOrig="1820" w:dyaOrig="740" w14:anchorId="1AA96CA7">
          <v:shape id="_x0000_i1034" type="#_x0000_t75" style="width:91.25pt;height:36.85pt" o:ole="">
            <v:imagedata r:id="rId20" o:title=""/>
          </v:shape>
          <o:OLEObject Type="Embed" ProgID="Equation.3" ShapeID="_x0000_i1034" DrawAspect="Content" ObjectID="_1636990967" r:id="rId21"/>
        </w:object>
      </w:r>
      <w:r>
        <w:tab/>
        <w:t>2</w:t>
      </w:r>
      <w:r>
        <w:br/>
      </w:r>
    </w:p>
    <w:p w14:paraId="5C4C45F6" w14:textId="77777777" w:rsidR="00945F9F" w:rsidRDefault="00945F9F" w:rsidP="00945F9F">
      <w:pPr>
        <w:numPr>
          <w:ilvl w:val="0"/>
          <w:numId w:val="2"/>
        </w:numPr>
        <w:tabs>
          <w:tab w:val="left" w:pos="993"/>
          <w:tab w:val="right" w:pos="9072"/>
        </w:tabs>
      </w:pPr>
      <w:r w:rsidRPr="00E601DD">
        <w:rPr>
          <w:position w:val="-30"/>
        </w:rPr>
        <w:object w:dxaOrig="1860" w:dyaOrig="680" w14:anchorId="70B9FD90">
          <v:shape id="_x0000_i1035" type="#_x0000_t75" style="width:92.95pt;height:34.35pt" o:ole="">
            <v:imagedata r:id="rId22" o:title=""/>
          </v:shape>
          <o:OLEObject Type="Embed" ProgID="Equation.3" ShapeID="_x0000_i1035" DrawAspect="Content" ObjectID="_1636990968" r:id="rId23"/>
        </w:object>
      </w:r>
      <w:r>
        <w:tab/>
        <w:t xml:space="preserve">.. </w:t>
      </w:r>
      <w:r w:rsidRPr="00E601DD">
        <w:rPr>
          <w:position w:val="-30"/>
        </w:rPr>
        <w:object w:dxaOrig="580" w:dyaOrig="680" w14:anchorId="2A416551">
          <v:shape id="_x0000_i1036" type="#_x0000_t75" style="width:29.3pt;height:34.35pt" o:ole="">
            <v:imagedata r:id="rId24" o:title=""/>
          </v:shape>
          <o:OLEObject Type="Embed" ProgID="Equation.3" ShapeID="_x0000_i1036" DrawAspect="Content" ObjectID="_1636990969" r:id="rId25"/>
        </w:object>
      </w:r>
      <w:r>
        <w:t xml:space="preserve">... </w:t>
      </w:r>
    </w:p>
    <w:p w14:paraId="7524D876" w14:textId="77777777" w:rsidR="00945F9F" w:rsidRDefault="00945F9F" w:rsidP="00945F9F">
      <w:pPr>
        <w:numPr>
          <w:ilvl w:val="0"/>
          <w:numId w:val="2"/>
        </w:numPr>
        <w:tabs>
          <w:tab w:val="left" w:pos="993"/>
          <w:tab w:val="right" w:pos="9072"/>
        </w:tabs>
      </w:pPr>
      <w:r w:rsidRPr="00E601DD">
        <w:rPr>
          <w:position w:val="-30"/>
        </w:rPr>
        <w:object w:dxaOrig="1980" w:dyaOrig="680" w14:anchorId="29D88C66">
          <v:shape id="_x0000_i1037" type="#_x0000_t75" style="width:98.8pt;height:34.35pt" o:ole="">
            <v:imagedata r:id="rId26" o:title=""/>
          </v:shape>
          <o:OLEObject Type="Embed" ProgID="Equation.3" ShapeID="_x0000_i1037" DrawAspect="Content" ObjectID="_1636990970" r:id="rId27"/>
        </w:object>
      </w:r>
      <w:r>
        <w:tab/>
        <w:t>0</w:t>
      </w:r>
      <w:r>
        <w:br/>
      </w:r>
    </w:p>
    <w:p w14:paraId="21912EDD" w14:textId="77777777" w:rsidR="00945F9F" w:rsidRDefault="00945F9F" w:rsidP="00945F9F">
      <w:pPr>
        <w:numPr>
          <w:ilvl w:val="0"/>
          <w:numId w:val="2"/>
        </w:numPr>
        <w:tabs>
          <w:tab w:val="left" w:pos="993"/>
          <w:tab w:val="right" w:pos="9072"/>
        </w:tabs>
      </w:pPr>
      <w:r w:rsidRPr="00E601DD">
        <w:rPr>
          <w:position w:val="-30"/>
        </w:rPr>
        <w:object w:dxaOrig="1719" w:dyaOrig="680" w14:anchorId="738EF2D4">
          <v:shape id="_x0000_i1038" type="#_x0000_t75" style="width:86.25pt;height:34.35pt" o:ole="">
            <v:imagedata r:id="rId28" o:title=""/>
          </v:shape>
          <o:OLEObject Type="Embed" ProgID="Equation.3" ShapeID="_x0000_i1038" DrawAspect="Content" ObjectID="_1636990971" r:id="rId29"/>
        </w:object>
      </w:r>
      <w:r>
        <w:tab/>
        <w:t xml:space="preserve"> tg x</w:t>
      </w:r>
      <w:r>
        <w:br/>
      </w:r>
    </w:p>
    <w:p w14:paraId="59BFA1D6" w14:textId="77777777" w:rsidR="00945F9F" w:rsidRDefault="00945F9F" w:rsidP="00945F9F">
      <w:pPr>
        <w:numPr>
          <w:ilvl w:val="0"/>
          <w:numId w:val="2"/>
        </w:numPr>
        <w:tabs>
          <w:tab w:val="left" w:pos="993"/>
          <w:tab w:val="right" w:pos="9072"/>
        </w:tabs>
      </w:pPr>
      <w:r w:rsidRPr="00E601DD">
        <w:rPr>
          <w:position w:val="-24"/>
        </w:rPr>
        <w:object w:dxaOrig="2180" w:dyaOrig="620" w14:anchorId="4E069DAF">
          <v:shape id="_x0000_i1039" type="#_x0000_t75" style="width:108.85pt;height:31pt" o:ole="">
            <v:imagedata r:id="rId30" o:title=""/>
          </v:shape>
          <o:OLEObject Type="Embed" ProgID="Equation.3" ShapeID="_x0000_i1039" DrawAspect="Content" ObjectID="_1636990972" r:id="rId31"/>
        </w:object>
      </w:r>
      <w:r>
        <w:t>.</w:t>
      </w:r>
      <w:r>
        <w:tab/>
        <w:t>2 tg x</w:t>
      </w:r>
      <w:r>
        <w:br/>
      </w:r>
    </w:p>
    <w:p w14:paraId="27B06882" w14:textId="77777777" w:rsidR="00945F9F" w:rsidRDefault="00945F9F" w:rsidP="00945F9F">
      <w:pPr>
        <w:numPr>
          <w:ilvl w:val="0"/>
          <w:numId w:val="2"/>
        </w:numPr>
        <w:tabs>
          <w:tab w:val="left" w:pos="993"/>
          <w:tab w:val="right" w:pos="9072"/>
        </w:tabs>
      </w:pPr>
      <w:r w:rsidRPr="00E601DD">
        <w:rPr>
          <w:position w:val="-24"/>
        </w:rPr>
        <w:object w:dxaOrig="1520" w:dyaOrig="620" w14:anchorId="6EDC275A">
          <v:shape id="_x0000_i1040" type="#_x0000_t75" style="width:76.2pt;height:31pt" o:ole="">
            <v:imagedata r:id="rId32" o:title=""/>
          </v:shape>
          <o:OLEObject Type="Embed" ProgID="Equation.3" ShapeID="_x0000_i1040" DrawAspect="Content" ObjectID="_1636990973" r:id="rId33"/>
        </w:object>
      </w:r>
      <w:r>
        <w:tab/>
        <w:t>-2 cotg x</w:t>
      </w:r>
      <w:r>
        <w:br/>
      </w:r>
      <w:r>
        <w:br/>
      </w:r>
    </w:p>
    <w:p w14:paraId="35A60DEE" w14:textId="77777777" w:rsidR="00945F9F" w:rsidRDefault="00945F9F" w:rsidP="00945F9F">
      <w:pPr>
        <w:ind w:left="360"/>
      </w:pPr>
    </w:p>
    <w:p w14:paraId="3E7140F9" w14:textId="77777777" w:rsidR="00945F9F" w:rsidRDefault="00945F9F" w:rsidP="00945F9F">
      <w:pPr>
        <w:ind w:left="360"/>
      </w:pPr>
    </w:p>
    <w:p w14:paraId="5AAC0B4A" w14:textId="77777777" w:rsidR="00945F9F" w:rsidRDefault="00945F9F" w:rsidP="00945F9F">
      <w:pPr>
        <w:numPr>
          <w:ilvl w:val="0"/>
          <w:numId w:val="2"/>
        </w:numPr>
        <w:tabs>
          <w:tab w:val="left" w:pos="993"/>
          <w:tab w:val="right" w:pos="9072"/>
        </w:tabs>
      </w:pPr>
      <w:r w:rsidRPr="00084CDA">
        <w:rPr>
          <w:position w:val="-24"/>
        </w:rPr>
        <w:object w:dxaOrig="1500" w:dyaOrig="660" w14:anchorId="4341ACBC">
          <v:shape id="_x0000_i1057" type="#_x0000_t75" style="width:75.35pt;height:32.65pt" o:ole="">
            <v:imagedata r:id="rId34" o:title=""/>
          </v:shape>
          <o:OLEObject Type="Embed" ProgID="Equation.3" ShapeID="_x0000_i1057" DrawAspect="Content" ObjectID="_1636990974" r:id="rId35"/>
        </w:object>
      </w:r>
      <w:r>
        <w:tab/>
        <w:t>. 1</w:t>
      </w:r>
      <w:r>
        <w:br/>
      </w:r>
    </w:p>
    <w:p w14:paraId="1539F98A" w14:textId="77777777" w:rsidR="00945F9F" w:rsidRDefault="00945F9F" w:rsidP="00945F9F">
      <w:pPr>
        <w:numPr>
          <w:ilvl w:val="0"/>
          <w:numId w:val="2"/>
        </w:numPr>
        <w:tabs>
          <w:tab w:val="left" w:pos="993"/>
          <w:tab w:val="right" w:pos="9072"/>
        </w:tabs>
      </w:pPr>
      <w:r w:rsidRPr="00084CDA">
        <w:rPr>
          <w:position w:val="-24"/>
        </w:rPr>
        <w:object w:dxaOrig="1640" w:dyaOrig="660" w14:anchorId="498C758C">
          <v:shape id="_x0000_i1058" type="#_x0000_t75" style="width:82.05pt;height:32.65pt" o:ole="">
            <v:imagedata r:id="rId36" o:title=""/>
          </v:shape>
          <o:OLEObject Type="Embed" ProgID="Equation.3" ShapeID="_x0000_i1058" DrawAspect="Content" ObjectID="_1636990975" r:id="rId37"/>
        </w:object>
      </w:r>
      <w:r>
        <w:tab/>
        <w:t>- tg x</w:t>
      </w:r>
      <w:r>
        <w:br/>
      </w:r>
      <w:r>
        <w:br/>
      </w:r>
    </w:p>
    <w:p w14:paraId="6C26ECEF" w14:textId="77777777" w:rsidR="00945F9F" w:rsidRDefault="00945F9F" w:rsidP="00945F9F">
      <w:pPr>
        <w:numPr>
          <w:ilvl w:val="0"/>
          <w:numId w:val="2"/>
        </w:numPr>
        <w:tabs>
          <w:tab w:val="left" w:pos="993"/>
          <w:tab w:val="right" w:pos="9072"/>
        </w:tabs>
      </w:pPr>
      <w:r w:rsidRPr="00084CDA">
        <w:rPr>
          <w:position w:val="-24"/>
        </w:rPr>
        <w:object w:dxaOrig="1800" w:dyaOrig="620" w14:anchorId="2C86601D">
          <v:shape id="_x0000_i1059" type="#_x0000_t75" style="width:90.4pt;height:31pt" o:ole="">
            <v:imagedata r:id="rId38" o:title=""/>
          </v:shape>
          <o:OLEObject Type="Embed" ProgID="Equation.3" ShapeID="_x0000_i1059" DrawAspect="Content" ObjectID="_1636990976" r:id="rId39"/>
        </w:object>
      </w:r>
      <w:r>
        <w:tab/>
        <w:t>.. - tg x.</w:t>
      </w:r>
      <w:r>
        <w:br/>
      </w:r>
      <w:r>
        <w:br/>
      </w:r>
    </w:p>
    <w:p w14:paraId="2C5C89CE" w14:textId="77777777" w:rsidR="00945F9F" w:rsidRDefault="00945F9F" w:rsidP="00945F9F">
      <w:r>
        <w:t>....</w:t>
      </w:r>
    </w:p>
    <w:p w14:paraId="751F7CC6" w14:textId="77777777" w:rsidR="00945F9F" w:rsidRDefault="00945F9F" w:rsidP="00945F9F">
      <w:pPr>
        <w:numPr>
          <w:ilvl w:val="0"/>
          <w:numId w:val="1"/>
        </w:numPr>
        <w:tabs>
          <w:tab w:val="left" w:pos="709"/>
          <w:tab w:val="right" w:pos="9072"/>
        </w:tabs>
        <w:spacing w:after="120"/>
        <w:ind w:left="714" w:hanging="357"/>
      </w:pPr>
      <w:r>
        <w:t>Řešte rovnice:</w:t>
      </w:r>
    </w:p>
    <w:p w14:paraId="5402A912" w14:textId="77777777" w:rsidR="00945F9F" w:rsidRPr="00ED15DF" w:rsidRDefault="00945F9F" w:rsidP="00945F9F">
      <w:pPr>
        <w:numPr>
          <w:ilvl w:val="0"/>
          <w:numId w:val="3"/>
        </w:numPr>
        <w:tabs>
          <w:tab w:val="left" w:pos="993"/>
          <w:tab w:val="right" w:pos="9072"/>
        </w:tabs>
        <w:spacing w:after="240"/>
      </w:pPr>
      <w:r w:rsidRPr="00ED15DF">
        <w:rPr>
          <w:position w:val="-6"/>
        </w:rPr>
        <w:object w:dxaOrig="2360" w:dyaOrig="320" w14:anchorId="3A2213B9">
          <v:shape id="_x0000_i1060" type="#_x0000_t75" style="width:118.05pt;height:15.9pt" o:ole="">
            <v:imagedata r:id="rId40" o:title=""/>
          </v:shape>
          <o:OLEObject Type="Embed" ProgID="Equation.3" ShapeID="_x0000_i1060" DrawAspect="Content" ObjectID="_1636990977" r:id="rId41"/>
        </w:object>
      </w:r>
    </w:p>
    <w:p w14:paraId="051CFC2C" w14:textId="77777777" w:rsidR="00945F9F" w:rsidRPr="00ED15DF" w:rsidRDefault="00945F9F" w:rsidP="00945F9F">
      <w:pPr>
        <w:numPr>
          <w:ilvl w:val="0"/>
          <w:numId w:val="3"/>
        </w:numPr>
        <w:tabs>
          <w:tab w:val="left" w:pos="993"/>
          <w:tab w:val="right" w:pos="9072"/>
        </w:tabs>
        <w:spacing w:after="240"/>
      </w:pPr>
      <w:r w:rsidRPr="00B77BF2">
        <w:rPr>
          <w:position w:val="-6"/>
        </w:rPr>
        <w:object w:dxaOrig="2360" w:dyaOrig="320" w14:anchorId="485B7C38">
          <v:shape id="_x0000_i1061" type="#_x0000_t75" style="width:118.05pt;height:15.9pt" o:ole="">
            <v:imagedata r:id="rId42" o:title=""/>
          </v:shape>
          <o:OLEObject Type="Embed" ProgID="Equation.3" ShapeID="_x0000_i1061" DrawAspect="Content" ObjectID="_1636990978" r:id="rId43"/>
        </w:object>
      </w:r>
    </w:p>
    <w:p w14:paraId="4402D54A" w14:textId="77777777" w:rsidR="00945F9F" w:rsidRPr="00B77BF2" w:rsidRDefault="00945F9F" w:rsidP="00945F9F">
      <w:pPr>
        <w:numPr>
          <w:ilvl w:val="0"/>
          <w:numId w:val="3"/>
        </w:numPr>
        <w:tabs>
          <w:tab w:val="left" w:pos="993"/>
          <w:tab w:val="right" w:pos="9072"/>
        </w:tabs>
        <w:spacing w:after="240"/>
      </w:pPr>
      <w:r w:rsidRPr="00B77BF2">
        <w:rPr>
          <w:position w:val="-10"/>
        </w:rPr>
        <w:object w:dxaOrig="1120" w:dyaOrig="320" w14:anchorId="78B94C47">
          <v:shape id="_x0000_i1062" type="#_x0000_t75" style="width:56.1pt;height:15.9pt" o:ole="">
            <v:imagedata r:id="rId44" o:title=""/>
          </v:shape>
          <o:OLEObject Type="Embed" ProgID="Equation.3" ShapeID="_x0000_i1062" DrawAspect="Content" ObjectID="_1636990979" r:id="rId45"/>
        </w:object>
      </w:r>
    </w:p>
    <w:p w14:paraId="3BBD3F4A" w14:textId="77777777" w:rsidR="00945F9F" w:rsidRPr="00ED15DF" w:rsidRDefault="00945F9F" w:rsidP="00945F9F">
      <w:pPr>
        <w:numPr>
          <w:ilvl w:val="0"/>
          <w:numId w:val="3"/>
        </w:numPr>
        <w:tabs>
          <w:tab w:val="left" w:pos="993"/>
          <w:tab w:val="right" w:pos="9072"/>
        </w:tabs>
        <w:spacing w:after="240"/>
      </w:pPr>
      <w:r w:rsidRPr="00B77BF2">
        <w:rPr>
          <w:position w:val="-28"/>
        </w:rPr>
        <w:object w:dxaOrig="1340" w:dyaOrig="680" w14:anchorId="77B03B1F">
          <v:shape id="_x0000_i1063" type="#_x0000_t75" style="width:67pt;height:34.35pt" o:ole="">
            <v:imagedata r:id="rId46" o:title=""/>
          </v:shape>
          <o:OLEObject Type="Embed" ProgID="Equation.3" ShapeID="_x0000_i1063" DrawAspect="Content" ObjectID="_1636990980" r:id="rId47"/>
        </w:object>
      </w:r>
    </w:p>
    <w:p w14:paraId="6631D7B1" w14:textId="77777777" w:rsidR="00945F9F" w:rsidRDefault="00945F9F" w:rsidP="00945F9F">
      <w:pPr>
        <w:numPr>
          <w:ilvl w:val="0"/>
          <w:numId w:val="3"/>
        </w:numPr>
        <w:tabs>
          <w:tab w:val="left" w:pos="993"/>
          <w:tab w:val="right" w:pos="9072"/>
        </w:tabs>
        <w:spacing w:after="240"/>
        <w:rPr>
          <w:sz w:val="20"/>
        </w:rPr>
      </w:pPr>
      <w:r w:rsidRPr="00ED15DF">
        <w:rPr>
          <w:position w:val="-28"/>
          <w:sz w:val="20"/>
        </w:rPr>
        <w:object w:dxaOrig="1840" w:dyaOrig="680" w14:anchorId="3ED913DD">
          <v:shape id="_x0000_i1064" type="#_x0000_t75" style="width:92.1pt;height:34.35pt" o:ole="" fillcolor="window">
            <v:imagedata r:id="rId48" o:title=""/>
          </v:shape>
          <o:OLEObject Type="Embed" ProgID="Equation.2" ShapeID="_x0000_i1064" DrawAspect="Content" ObjectID="_1636990981" r:id="rId49"/>
        </w:object>
      </w:r>
      <w:r>
        <w:rPr>
          <w:sz w:val="20"/>
        </w:rPr>
        <w:tab/>
      </w:r>
      <w:r>
        <w:rPr>
          <w:position w:val="-28"/>
          <w:sz w:val="20"/>
        </w:rPr>
        <w:object w:dxaOrig="1840" w:dyaOrig="660" w14:anchorId="28DBEC03">
          <v:shape id="_x0000_i1065" type="#_x0000_t75" style="width:92.1pt;height:32.65pt" o:ole="" fillcolor="window">
            <v:imagedata r:id="rId50" o:title=""/>
          </v:shape>
          <o:OLEObject Type="Embed" ProgID="Equation.2" ShapeID="_x0000_i1065" DrawAspect="Content" ObjectID="_1636990982" r:id="rId51"/>
        </w:object>
      </w:r>
    </w:p>
    <w:p w14:paraId="212C8B07" w14:textId="77777777" w:rsidR="00945F9F" w:rsidRDefault="00945F9F" w:rsidP="00945F9F">
      <w:pPr>
        <w:tabs>
          <w:tab w:val="left" w:pos="993"/>
          <w:tab w:val="right" w:pos="9072"/>
        </w:tabs>
        <w:spacing w:after="240"/>
        <w:ind w:left="1080"/>
      </w:pPr>
    </w:p>
    <w:p w14:paraId="44DE4A55" w14:textId="77777777" w:rsidR="00945F9F" w:rsidRDefault="00945F9F" w:rsidP="00945F9F">
      <w:pPr>
        <w:numPr>
          <w:ilvl w:val="0"/>
          <w:numId w:val="1"/>
        </w:numPr>
        <w:tabs>
          <w:tab w:val="left" w:pos="709"/>
          <w:tab w:val="right" w:pos="9072"/>
        </w:tabs>
        <w:spacing w:after="120"/>
        <w:ind w:left="714" w:hanging="357"/>
      </w:pPr>
      <w:r w:rsidRPr="00025E6F">
        <w:t>Letadlo letí ve stálé výšce 2 200 m směrem k letišti. V okamžiku</w:t>
      </w:r>
      <w:r>
        <w:t xml:space="preserve"> prvního měření je bylo z pozorovatelny vidět pod výškovým úhlem </w:t>
      </w:r>
      <w:r w:rsidRPr="006E6AC8">
        <w:rPr>
          <w:position w:val="-6"/>
        </w:rPr>
        <w:object w:dxaOrig="400" w:dyaOrig="279" w14:anchorId="17FA0A0E">
          <v:shape id="_x0000_i1066" type="#_x0000_t75" style="width:20.1pt;height:14.25pt" o:ole="">
            <v:imagedata r:id="rId52" o:title=""/>
          </v:shape>
          <o:OLEObject Type="Embed" ProgID="Equation.3" ShapeID="_x0000_i1066" DrawAspect="Content" ObjectID="_1636990983" r:id="rId53"/>
        </w:object>
      </w:r>
      <w:r>
        <w:t xml:space="preserve">, při druhém měření pod výškovým úhlem </w:t>
      </w:r>
      <w:r w:rsidRPr="006E6AC8">
        <w:rPr>
          <w:position w:val="-6"/>
        </w:rPr>
        <w:object w:dxaOrig="400" w:dyaOrig="279" w14:anchorId="6E608231">
          <v:shape id="_x0000_i1067" type="#_x0000_t75" style="width:20.1pt;height:14.25pt" o:ole="">
            <v:imagedata r:id="rId54" o:title=""/>
          </v:shape>
          <o:OLEObject Type="Embed" ProgID="Equation.3" ShapeID="_x0000_i1067" DrawAspect="Content" ObjectID="_1636990984" r:id="rId55"/>
        </w:object>
      </w:r>
      <w:r>
        <w:t>. Vypočítejte vzdálenost, kterou letadlo uletělo mezi oběma měřeními.</w:t>
      </w:r>
      <w:r>
        <w:tab/>
        <w:t>[3807 m]</w:t>
      </w:r>
      <w:r>
        <w:br/>
      </w:r>
    </w:p>
    <w:p w14:paraId="1ED680F6" w14:textId="77777777" w:rsidR="00945F9F" w:rsidRDefault="00945F9F" w:rsidP="00945F9F">
      <w:pPr>
        <w:numPr>
          <w:ilvl w:val="0"/>
          <w:numId w:val="1"/>
        </w:numPr>
        <w:tabs>
          <w:tab w:val="left" w:pos="709"/>
          <w:tab w:val="right" w:pos="9072"/>
        </w:tabs>
        <w:spacing w:after="120"/>
        <w:ind w:left="714" w:hanging="357"/>
      </w:pPr>
      <w:r>
        <w:t xml:space="preserve">Z věže </w:t>
      </w:r>
      <w:smartTag w:uri="urn:schemas-microsoft-com:office:smarttags" w:element="metricconverter">
        <w:smartTagPr>
          <w:attr w:name="ProductID" w:val="15 m"/>
        </w:smartTagPr>
        <w:r>
          <w:t>15 m</w:t>
        </w:r>
      </w:smartTag>
      <w:r>
        <w:t xml:space="preserve"> vysoké a </w:t>
      </w:r>
      <w:smartTag w:uri="urn:schemas-microsoft-com:office:smarttags" w:element="metricconverter">
        <w:smartTagPr>
          <w:attr w:name="ProductID" w:val="30 m"/>
        </w:smartTagPr>
        <w:r>
          <w:t>30 m</w:t>
        </w:r>
      </w:smartTag>
      <w:r>
        <w:t xml:space="preserve"> od řeky vzdálené se jevila šířka řeky v úhlu 15° . Jak široká je řeka v tom místě ?</w:t>
      </w:r>
      <w:r>
        <w:br/>
      </w:r>
      <w:r>
        <w:tab/>
        <w:t>[43,5 m]</w:t>
      </w:r>
      <w:r>
        <w:br/>
      </w:r>
    </w:p>
    <w:p w14:paraId="261E2E4B" w14:textId="77777777" w:rsidR="00945F9F" w:rsidRDefault="00945F9F" w:rsidP="00945F9F">
      <w:pPr>
        <w:numPr>
          <w:ilvl w:val="0"/>
          <w:numId w:val="1"/>
        </w:numPr>
        <w:tabs>
          <w:tab w:val="left" w:pos="709"/>
          <w:tab w:val="right" w:pos="9072"/>
        </w:tabs>
        <w:spacing w:after="120"/>
        <w:ind w:left="714" w:hanging="357"/>
      </w:pPr>
      <w:r>
        <w:t>Dva letouny letí kolmo nad sebou s výškovým rozdílem 150m. Z pozorovatelny jsou vidět pod výškovými úhly 35° a 40°. Určete jejich vzdálenosti od pozorovatele.</w:t>
      </w:r>
      <w:r>
        <w:br/>
      </w:r>
      <w:r>
        <w:tab/>
        <w:t>[1410m, 1318m]</w:t>
      </w:r>
      <w:r>
        <w:br/>
      </w:r>
    </w:p>
    <w:p w14:paraId="241B6FA8" w14:textId="25311521" w:rsidR="00945F9F" w:rsidRDefault="00945F9F" w:rsidP="00945F9F">
      <w:pPr>
        <w:numPr>
          <w:ilvl w:val="0"/>
          <w:numId w:val="1"/>
        </w:numPr>
        <w:tabs>
          <w:tab w:val="left" w:pos="709"/>
          <w:tab w:val="right" w:pos="9072"/>
        </w:tabs>
        <w:spacing w:after="240"/>
        <w:ind w:left="714" w:hanging="357"/>
      </w:pPr>
      <w:r>
        <w:t>Vypočtěte součet dvou úhel trojúhelníka o stranách 79m, 58m, 37m.</w:t>
      </w:r>
      <w:r>
        <w:tab/>
      </w:r>
      <w:r w:rsidRPr="007C7DDF">
        <w:rPr>
          <w:position w:val="-10"/>
        </w:rPr>
        <w:object w:dxaOrig="800" w:dyaOrig="340" w14:anchorId="076F7A1B">
          <v:shape id="_x0000_i1068" type="#_x0000_t75" style="width:39.35pt;height:16.75pt" o:ole="" fillcolor="window">
            <v:imagedata r:id="rId56" o:title=""/>
          </v:shape>
          <o:OLEObject Type="Embed" ProgID="Equation.2" ShapeID="_x0000_i1068" DrawAspect="Content" ObjectID="_1636990985" r:id="rId57"/>
        </w:object>
      </w:r>
      <w:bookmarkStart w:id="0" w:name="_GoBack"/>
      <w:bookmarkEnd w:id="0"/>
    </w:p>
    <w:p w14:paraId="4B9756CC" w14:textId="77777777" w:rsidR="00945F9F" w:rsidRDefault="00945F9F" w:rsidP="00945F9F">
      <w:pPr>
        <w:spacing w:after="240"/>
      </w:pPr>
    </w:p>
    <w:p w14:paraId="07E9B6FD" w14:textId="77777777" w:rsidR="00945F9F" w:rsidRDefault="00945F9F" w:rsidP="00945F9F"/>
    <w:p w14:paraId="26A7C520" w14:textId="77777777" w:rsidR="0052249E" w:rsidRDefault="0052249E"/>
    <w:sectPr w:rsidR="0052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D740F"/>
    <w:multiLevelType w:val="hybridMultilevel"/>
    <w:tmpl w:val="6492B0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C526C1"/>
    <w:multiLevelType w:val="hybridMultilevel"/>
    <w:tmpl w:val="6492B0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9221D3"/>
    <w:multiLevelType w:val="hybridMultilevel"/>
    <w:tmpl w:val="A1B87842"/>
    <w:lvl w:ilvl="0" w:tplc="0A6087F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9F"/>
    <w:rsid w:val="0052249E"/>
    <w:rsid w:val="0094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A3EDC5"/>
  <w15:chartTrackingRefBased/>
  <w15:docId w15:val="{0C17B0F8-52A5-459C-814B-87AC894A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Kordas</dc:creator>
  <cp:keywords/>
  <dc:description/>
  <cp:lastModifiedBy>Vladimír Kordas</cp:lastModifiedBy>
  <cp:revision>1</cp:revision>
  <dcterms:created xsi:type="dcterms:W3CDTF">2019-12-04T17:55:00Z</dcterms:created>
  <dcterms:modified xsi:type="dcterms:W3CDTF">2019-12-04T17:56:00Z</dcterms:modified>
</cp:coreProperties>
</file>